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EF" w:rsidRDefault="00725231" w:rsidP="00C43660">
      <w:pPr>
        <w:pStyle w:val="Nagwek1"/>
        <w:numPr>
          <w:ilvl w:val="0"/>
          <w:numId w:val="0"/>
        </w:numPr>
        <w:spacing w:before="0" w:after="0" w:line="100" w:lineRule="atLeast"/>
        <w:rPr>
          <w:b w:val="0"/>
          <w:color w:val="808080" w:themeColor="background1" w:themeShade="80"/>
          <w:sz w:val="28"/>
          <w:szCs w:val="28"/>
        </w:rPr>
      </w:pPr>
      <w:r w:rsidRPr="00B1447A">
        <w:rPr>
          <w:b w:val="0"/>
          <w:color w:val="808080" w:themeColor="background1" w:themeShade="80"/>
          <w:sz w:val="28"/>
          <w:szCs w:val="28"/>
        </w:rPr>
        <w:t>07.04.2020</w:t>
      </w:r>
      <w:r w:rsidR="00E02CEF">
        <w:rPr>
          <w:b w:val="0"/>
          <w:color w:val="808080" w:themeColor="background1" w:themeShade="80"/>
          <w:sz w:val="28"/>
          <w:szCs w:val="28"/>
        </w:rPr>
        <w:t>.</w:t>
      </w:r>
      <w:r w:rsidRPr="00B1447A">
        <w:rPr>
          <w:b w:val="0"/>
          <w:color w:val="808080" w:themeColor="background1" w:themeShade="80"/>
          <w:sz w:val="28"/>
          <w:szCs w:val="28"/>
        </w:rPr>
        <w:t xml:space="preserve"> </w:t>
      </w:r>
      <w:r w:rsidR="00E02CEF">
        <w:rPr>
          <w:b w:val="0"/>
          <w:color w:val="808080" w:themeColor="background1" w:themeShade="80"/>
          <w:sz w:val="28"/>
          <w:szCs w:val="28"/>
        </w:rPr>
        <w:t xml:space="preserve">           </w:t>
      </w:r>
      <w:r w:rsidR="00C84E68">
        <w:rPr>
          <w:b w:val="0"/>
          <w:color w:val="808080" w:themeColor="background1" w:themeShade="80"/>
          <w:sz w:val="28"/>
          <w:szCs w:val="28"/>
        </w:rPr>
        <w:t xml:space="preserve">                       </w:t>
      </w:r>
      <w:r w:rsidR="00E02CEF">
        <w:rPr>
          <w:b w:val="0"/>
          <w:color w:val="808080" w:themeColor="background1" w:themeShade="80"/>
          <w:sz w:val="28"/>
          <w:szCs w:val="28"/>
        </w:rPr>
        <w:t xml:space="preserve"> </w:t>
      </w:r>
      <w:r w:rsidR="00FC0DBE" w:rsidRPr="00B1447A">
        <w:rPr>
          <w:b w:val="0"/>
          <w:color w:val="808080" w:themeColor="background1" w:themeShade="80"/>
          <w:sz w:val="28"/>
          <w:szCs w:val="28"/>
        </w:rPr>
        <w:t xml:space="preserve">Bibliotekarka </w:t>
      </w:r>
      <w:r w:rsidR="00E02CEF">
        <w:rPr>
          <w:b w:val="0"/>
          <w:color w:val="808080" w:themeColor="background1" w:themeShade="80"/>
          <w:sz w:val="28"/>
          <w:szCs w:val="28"/>
        </w:rPr>
        <w:t xml:space="preserve">    </w:t>
      </w:r>
      <w:r w:rsidR="00FC0DBE" w:rsidRPr="00B1447A">
        <w:rPr>
          <w:b w:val="0"/>
          <w:color w:val="808080" w:themeColor="background1" w:themeShade="80"/>
          <w:sz w:val="28"/>
          <w:szCs w:val="28"/>
        </w:rPr>
        <w:t xml:space="preserve">Iwona </w:t>
      </w:r>
      <w:proofErr w:type="spellStart"/>
      <w:r w:rsidR="00FC0DBE" w:rsidRPr="00B1447A">
        <w:rPr>
          <w:b w:val="0"/>
          <w:color w:val="808080" w:themeColor="background1" w:themeShade="80"/>
          <w:sz w:val="28"/>
          <w:szCs w:val="28"/>
        </w:rPr>
        <w:t>Kosinska</w:t>
      </w:r>
      <w:proofErr w:type="spellEnd"/>
      <w:r w:rsidR="00FC0DBE" w:rsidRPr="00B1447A">
        <w:rPr>
          <w:b w:val="0"/>
          <w:color w:val="808080" w:themeColor="background1" w:themeShade="80"/>
          <w:sz w:val="28"/>
          <w:szCs w:val="28"/>
        </w:rPr>
        <w:t>-Białas</w:t>
      </w:r>
    </w:p>
    <w:p w:rsidR="00C84E68" w:rsidRPr="00C84E68" w:rsidRDefault="00C84E68" w:rsidP="00C84E68">
      <w:pPr>
        <w:pStyle w:val="Tekstpodstawowy"/>
      </w:pPr>
    </w:p>
    <w:p w:rsidR="00536145" w:rsidRPr="00E02CEF" w:rsidRDefault="00C84E68" w:rsidP="00C43660">
      <w:pPr>
        <w:pStyle w:val="Nagwek1"/>
        <w:numPr>
          <w:ilvl w:val="0"/>
          <w:numId w:val="0"/>
        </w:numPr>
        <w:spacing w:before="0" w:after="0" w:line="100" w:lineRule="atLeast"/>
        <w:rPr>
          <w:b w:val="0"/>
          <w:color w:val="808080" w:themeColor="background1" w:themeShade="80"/>
          <w:sz w:val="28"/>
          <w:szCs w:val="28"/>
        </w:rPr>
      </w:pPr>
      <w:r>
        <w:rPr>
          <w:b w:val="0"/>
          <w:color w:val="808080" w:themeColor="background1" w:themeShade="80"/>
          <w:sz w:val="28"/>
          <w:szCs w:val="28"/>
        </w:rPr>
        <w:t xml:space="preserve">temat: </w:t>
      </w:r>
      <w:r w:rsidR="00673034" w:rsidRPr="00B1447A">
        <w:rPr>
          <w:b w:val="0"/>
          <w:color w:val="808080" w:themeColor="background1" w:themeShade="80"/>
          <w:sz w:val="28"/>
          <w:szCs w:val="28"/>
        </w:rPr>
        <w:t xml:space="preserve">Wspieranie pracy dydaktycznej </w:t>
      </w:r>
      <w:r w:rsidR="00F826F7" w:rsidRPr="00B1447A">
        <w:rPr>
          <w:b w:val="0"/>
          <w:color w:val="808080" w:themeColor="background1" w:themeShade="80"/>
          <w:sz w:val="28"/>
          <w:szCs w:val="28"/>
        </w:rPr>
        <w:t xml:space="preserve">grona pedagogicznego </w:t>
      </w:r>
      <w:r w:rsidR="00102AF7" w:rsidRPr="00B1447A">
        <w:rPr>
          <w:b w:val="0"/>
          <w:color w:val="808080" w:themeColor="background1" w:themeShade="80"/>
          <w:sz w:val="28"/>
          <w:szCs w:val="28"/>
        </w:rPr>
        <w:t xml:space="preserve">– narzędzia technologii </w:t>
      </w:r>
      <w:r w:rsidR="00CE32CB" w:rsidRPr="00B1447A">
        <w:rPr>
          <w:b w:val="0"/>
          <w:color w:val="808080" w:themeColor="background1" w:themeShade="80"/>
          <w:sz w:val="28"/>
          <w:szCs w:val="28"/>
        </w:rPr>
        <w:t>informacyjno-komunikacyjnej</w:t>
      </w:r>
      <w:r w:rsidR="00CE32CB" w:rsidRPr="00B1447A">
        <w:rPr>
          <w:b w:val="0"/>
          <w:color w:val="808080" w:themeColor="background1" w:themeShade="80"/>
          <w:sz w:val="22"/>
          <w:szCs w:val="22"/>
        </w:rPr>
        <w:t xml:space="preserve">. </w:t>
      </w:r>
    </w:p>
    <w:p w:rsidR="00F826F7" w:rsidRPr="00F826F7" w:rsidRDefault="00F826F7" w:rsidP="00F826F7">
      <w:pPr>
        <w:pStyle w:val="Tekstpodstawowy"/>
      </w:pPr>
    </w:p>
    <w:p w:rsidR="00536145" w:rsidRDefault="00536145" w:rsidP="00C43660">
      <w:pPr>
        <w:pStyle w:val="Nagwek1"/>
        <w:numPr>
          <w:ilvl w:val="0"/>
          <w:numId w:val="0"/>
        </w:numPr>
        <w:spacing w:before="0" w:after="0" w:line="100" w:lineRule="atLeast"/>
        <w:rPr>
          <w:b w:val="0"/>
          <w:color w:val="000000" w:themeColor="text1"/>
          <w:sz w:val="22"/>
          <w:szCs w:val="22"/>
        </w:rPr>
      </w:pPr>
    </w:p>
    <w:p w:rsidR="00536145" w:rsidRDefault="00536145" w:rsidP="00C43660">
      <w:pPr>
        <w:pStyle w:val="Nagwek1"/>
        <w:numPr>
          <w:ilvl w:val="0"/>
          <w:numId w:val="0"/>
        </w:numPr>
        <w:spacing w:before="0" w:after="0" w:line="100" w:lineRule="atLeast"/>
        <w:rPr>
          <w:b w:val="0"/>
          <w:color w:val="000000" w:themeColor="text1"/>
          <w:sz w:val="22"/>
          <w:szCs w:val="22"/>
        </w:rPr>
      </w:pPr>
    </w:p>
    <w:p w:rsidR="00536145" w:rsidRDefault="00536145" w:rsidP="00C43660">
      <w:pPr>
        <w:pStyle w:val="Nagwek1"/>
        <w:numPr>
          <w:ilvl w:val="0"/>
          <w:numId w:val="0"/>
        </w:numPr>
        <w:spacing w:before="0" w:after="0" w:line="100" w:lineRule="atLeast"/>
        <w:rPr>
          <w:b w:val="0"/>
          <w:color w:val="000000" w:themeColor="text1"/>
          <w:sz w:val="22"/>
          <w:szCs w:val="22"/>
        </w:rPr>
      </w:pPr>
    </w:p>
    <w:p w:rsidR="005867BD" w:rsidRPr="007408D2" w:rsidRDefault="00536F8F" w:rsidP="00C43660">
      <w:pPr>
        <w:pStyle w:val="Nagwek1"/>
        <w:numPr>
          <w:ilvl w:val="0"/>
          <w:numId w:val="0"/>
        </w:numPr>
        <w:spacing w:before="0" w:after="0" w:line="100" w:lineRule="atLeast"/>
        <w:rPr>
          <w:b w:val="0"/>
          <w:color w:val="000000" w:themeColor="text1"/>
          <w:sz w:val="22"/>
          <w:szCs w:val="22"/>
        </w:rPr>
      </w:pPr>
      <w:r w:rsidRPr="007408D2">
        <w:rPr>
          <w:b w:val="0"/>
          <w:color w:val="000000" w:themeColor="text1"/>
          <w:sz w:val="22"/>
          <w:szCs w:val="22"/>
        </w:rPr>
        <w:t xml:space="preserve">Wyszukałam programy, aplikacje i strony internetowe przydatne nauczycielom. Większość jest darmowa lub płatna z planem darmowym, w polskiej wersji językowej. </w:t>
      </w:r>
    </w:p>
    <w:p w:rsidR="00D67B71" w:rsidRDefault="00D67B71" w:rsidP="00C43660">
      <w:pPr>
        <w:pStyle w:val="Nagwek1"/>
        <w:numPr>
          <w:ilvl w:val="0"/>
          <w:numId w:val="0"/>
        </w:numPr>
        <w:spacing w:before="0" w:after="0" w:line="100" w:lineRule="atLeast"/>
        <w:rPr>
          <w:b w:val="0"/>
          <w:color w:val="000000" w:themeColor="text1"/>
          <w:sz w:val="22"/>
          <w:szCs w:val="22"/>
        </w:rPr>
      </w:pPr>
    </w:p>
    <w:p w:rsidR="005867BD" w:rsidRPr="007408D2" w:rsidRDefault="00D67B71" w:rsidP="00287DA3">
      <w:pPr>
        <w:pStyle w:val="Nagwek1"/>
        <w:numPr>
          <w:ilvl w:val="0"/>
          <w:numId w:val="19"/>
        </w:numPr>
        <w:spacing w:before="0" w:after="0" w:line="100" w:lineRule="atLeast"/>
        <w:rPr>
          <w:rStyle w:val="Hipercze"/>
          <w:b w:val="0"/>
          <w:color w:val="000000" w:themeColor="text1"/>
          <w:sz w:val="22"/>
          <w:szCs w:val="22"/>
        </w:rPr>
      </w:pPr>
      <w:r w:rsidRPr="00287DA3">
        <w:rPr>
          <w:b w:val="0"/>
          <w:i/>
          <w:iCs/>
          <w:color w:val="000000" w:themeColor="text1"/>
          <w:sz w:val="24"/>
          <w:szCs w:val="24"/>
        </w:rPr>
        <w:t>Kategoria:</w:t>
      </w:r>
      <w:r w:rsidR="00536F8F" w:rsidRPr="00287DA3">
        <w:rPr>
          <w:b w:val="0"/>
          <w:i/>
          <w:iCs/>
          <w:color w:val="000000" w:themeColor="text1"/>
          <w:sz w:val="24"/>
          <w:szCs w:val="24"/>
        </w:rPr>
        <w:t xml:space="preserve"> tworzenie książeczek elektronicznych</w:t>
      </w:r>
      <w:r w:rsidR="00536F8F" w:rsidRPr="007408D2">
        <w:rPr>
          <w:b w:val="0"/>
          <w:color w:val="000000" w:themeColor="text1"/>
          <w:sz w:val="22"/>
          <w:szCs w:val="22"/>
        </w:rPr>
        <w:t xml:space="preserve">. </w:t>
      </w:r>
    </w:p>
    <w:p w:rsidR="005867BD" w:rsidRPr="007408D2" w:rsidRDefault="007900B6" w:rsidP="001601E6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Story Jumper</w:t>
      </w:r>
    </w:p>
    <w:p w:rsidR="005867BD" w:rsidRPr="007408D2" w:rsidRDefault="005867BD">
      <w:pPr>
        <w:spacing w:after="0" w:line="100" w:lineRule="atLeast"/>
        <w:rPr>
          <w:rFonts w:ascii="Arial" w:hAnsi="Arial" w:cs="Arial"/>
          <w:bCs/>
          <w:color w:val="000000" w:themeColor="text1"/>
        </w:rPr>
      </w:pPr>
    </w:p>
    <w:p w:rsidR="005867BD" w:rsidRPr="007408D2" w:rsidRDefault="00536F8F">
      <w:pPr>
        <w:jc w:val="both"/>
        <w:rPr>
          <w:rStyle w:val="Hipercze"/>
          <w:rFonts w:ascii="Arial" w:hAnsi="Arial" w:cs="Arial"/>
          <w:bCs/>
          <w:color w:val="000000" w:themeColor="text1"/>
        </w:rPr>
      </w:pPr>
      <w:r w:rsidRPr="007408D2">
        <w:rPr>
          <w:rFonts w:ascii="Arial" w:hAnsi="Arial" w:cs="Arial"/>
          <w:bCs/>
          <w:color w:val="000000" w:themeColor="text1"/>
        </w:rPr>
        <w:t>Aplikacja online umożliwiająca tworzenie i udostępnianie e-książeczek. Ma bogatą bibliotekę elementów graficznych (postacie, rekwizyty, tła), pozwala też na wykorzystanie obrazów własnych. Do książeczki można dodać tekst, a nawet nagrać narrację do przedstawianej historii....</w:t>
      </w:r>
    </w:p>
    <w:p w:rsidR="005867BD" w:rsidRPr="007408D2" w:rsidRDefault="00536F8F" w:rsidP="001601E6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Canva</w:t>
      </w:r>
      <w:proofErr w:type="spellEnd"/>
    </w:p>
    <w:p w:rsidR="005867BD" w:rsidRPr="007408D2" w:rsidRDefault="005867BD">
      <w:pPr>
        <w:pStyle w:val="Tekstpodstawowy"/>
        <w:shd w:val="clear" w:color="auto" w:fill="FFFFFF"/>
        <w:spacing w:after="0" w:line="345" w:lineRule="atLeast"/>
        <w:rPr>
          <w:rFonts w:ascii="Arial" w:hAnsi="Arial" w:cs="Arial"/>
          <w:bCs/>
          <w:color w:val="000000" w:themeColor="text1"/>
        </w:rPr>
      </w:pPr>
    </w:p>
    <w:p w:rsidR="005867BD" w:rsidRPr="007408D2" w:rsidRDefault="00536F8F">
      <w:pPr>
        <w:pStyle w:val="NormalnyWeb"/>
        <w:shd w:val="clear" w:color="auto" w:fill="FFFFFF"/>
        <w:spacing w:befor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Innowacyjne i proste w obsłudze środowisko projektowania online grafik i dokumentów do druku. Jest prosty w obsłudze, z wieloma estetycznymi szablonami, które można dostosowywać do własnych potrzeb. Funkcja „przeciągnij i upuść” umożliwia tworzenie prezentacji, postów w mediach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społecznościowych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, plakatów, dyplomów, pocztówek i wielu innych, przydatnych dokumentów w formie atrakcyjnych grafik. Tworzone projekty mogą być udostępniane na stronach internetowych, blogach i w mediach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społecznościowych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Canva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 daje też możliwość utworzenia wirtualnej grupy, współpracy członków grupy nad wspólnym projektem i udostępnianie projektów grupie.</w:t>
      </w:r>
    </w:p>
    <w:p w:rsidR="005867BD" w:rsidRPr="00BB2454" w:rsidRDefault="00787F72" w:rsidP="00BB2454">
      <w:pPr>
        <w:pStyle w:val="NormalnyWeb"/>
        <w:numPr>
          <w:ilvl w:val="0"/>
          <w:numId w:val="20"/>
        </w:numPr>
        <w:shd w:val="clear" w:color="auto" w:fill="FFFFFF"/>
        <w:spacing w:before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BB2454">
        <w:rPr>
          <w:rFonts w:ascii="Arial" w:hAnsi="Arial" w:cs="Arial"/>
          <w:bCs/>
          <w:i/>
          <w:iCs/>
          <w:color w:val="000000" w:themeColor="text1"/>
        </w:rPr>
        <w:t>Kategoria:</w:t>
      </w:r>
      <w:r w:rsidR="00536F8F" w:rsidRPr="00BB2454">
        <w:rPr>
          <w:rFonts w:ascii="Arial" w:hAnsi="Arial" w:cs="Arial"/>
          <w:bCs/>
          <w:i/>
          <w:iCs/>
          <w:color w:val="000000" w:themeColor="text1"/>
        </w:rPr>
        <w:t xml:space="preserve"> Quizy  i teksty</w:t>
      </w:r>
    </w:p>
    <w:p w:rsidR="00246878" w:rsidRPr="007408D2" w:rsidRDefault="00246878" w:rsidP="00311E3A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Kahoot</w:t>
      </w:r>
      <w:proofErr w:type="spellEnd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!</w:t>
      </w:r>
    </w:p>
    <w:p w:rsidR="00246878" w:rsidRPr="007408D2" w:rsidRDefault="00246878" w:rsidP="00311E3A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46878" w:rsidRPr="007408D2" w:rsidRDefault="00246878" w:rsidP="00311E3A">
      <w:pPr>
        <w:jc w:val="both"/>
        <w:rPr>
          <w:rFonts w:ascii="Arial" w:hAnsi="Arial" w:cs="Arial"/>
          <w:bCs/>
          <w:color w:val="000000" w:themeColor="text1"/>
        </w:rPr>
      </w:pPr>
      <w:r w:rsidRPr="007408D2">
        <w:rPr>
          <w:rFonts w:ascii="Arial" w:hAnsi="Arial" w:cs="Arial"/>
          <w:bCs/>
          <w:color w:val="000000" w:themeColor="text1"/>
        </w:rPr>
        <w:t xml:space="preserve">Służy do tworzenia i rozgrywania interaktywnych quizów, gier, przeprowadzania szybkich ankiet i dyskusji. W rozgrywce użytkownicy mogą brać udział pojedynczo lub drużynowo, co dodatkowo kształtuje umiejętność współpracy. </w:t>
      </w:r>
      <w:proofErr w:type="spellStart"/>
      <w:r w:rsidRPr="007408D2">
        <w:rPr>
          <w:rFonts w:ascii="Arial" w:hAnsi="Arial" w:cs="Arial"/>
          <w:bCs/>
          <w:color w:val="000000" w:themeColor="text1"/>
        </w:rPr>
        <w:t>Kahoot</w:t>
      </w:r>
      <w:proofErr w:type="spellEnd"/>
      <w:r w:rsidRPr="007408D2">
        <w:rPr>
          <w:rFonts w:ascii="Arial" w:hAnsi="Arial" w:cs="Arial"/>
          <w:bCs/>
          <w:color w:val="000000" w:themeColor="text1"/>
        </w:rPr>
        <w:t xml:space="preserve">! pozwala zapisać statystyki udzielonych odpowiedzi na dyskach komputera lub Google. Po ukończeniu tworzenia quizu można pobrać do niego link, udostępnić go na portalach </w:t>
      </w:r>
      <w:proofErr w:type="spellStart"/>
      <w:r w:rsidRPr="007408D2">
        <w:rPr>
          <w:rFonts w:ascii="Arial" w:hAnsi="Arial" w:cs="Arial"/>
          <w:bCs/>
          <w:color w:val="000000" w:themeColor="text1"/>
        </w:rPr>
        <w:t>społecznościowych</w:t>
      </w:r>
      <w:proofErr w:type="spellEnd"/>
      <w:r w:rsidRPr="007408D2">
        <w:rPr>
          <w:rFonts w:ascii="Arial" w:hAnsi="Arial" w:cs="Arial"/>
          <w:bCs/>
          <w:color w:val="000000" w:themeColor="text1"/>
        </w:rPr>
        <w:t xml:space="preserve"> (Facebook, Twitter, </w:t>
      </w:r>
      <w:proofErr w:type="spellStart"/>
      <w:r w:rsidRPr="007408D2">
        <w:rPr>
          <w:rFonts w:ascii="Arial" w:hAnsi="Arial" w:cs="Arial"/>
          <w:bCs/>
          <w:color w:val="000000" w:themeColor="text1"/>
        </w:rPr>
        <w:t>Pinterest</w:t>
      </w:r>
      <w:proofErr w:type="spellEnd"/>
      <w:r w:rsidRPr="007408D2">
        <w:rPr>
          <w:rFonts w:ascii="Arial" w:hAnsi="Arial" w:cs="Arial"/>
          <w:bCs/>
          <w:color w:val="000000" w:themeColor="text1"/>
        </w:rPr>
        <w:t>), wysłać link pocztą e-mail.</w:t>
      </w:r>
    </w:p>
    <w:p w:rsidR="005867BD" w:rsidRDefault="00536F8F" w:rsidP="001601E6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Memorizer</w:t>
      </w:r>
      <w:proofErr w:type="spellEnd"/>
    </w:p>
    <w:p w:rsidR="007408D2" w:rsidRPr="007408D2" w:rsidRDefault="007408D2" w:rsidP="007408D2">
      <w:pPr>
        <w:pStyle w:val="Tekstpodstawowy"/>
      </w:pPr>
    </w:p>
    <w:p w:rsidR="005867BD" w:rsidRDefault="00536F8F">
      <w:pPr>
        <w:pStyle w:val="mb-3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Aplikacja oferująca bogaty zestaw testów, quizów, fiszek, materiałów do nauki i powtórek z zakresu nauk matematyczno-przyrodniczych, historii, języka polskiego i języków obcych, kultury, historii i WOS, przedmiotów zawodowych, na nawet prawa jazdy. Zarejestrowani użytkownicy otrzymują narzędzia umożliwiające tworzenie i edycję własnych zestawów testowych, które mogą publikować na łamach serwisu.</w:t>
      </w:r>
    </w:p>
    <w:p w:rsidR="00787F72" w:rsidRPr="007408D2" w:rsidRDefault="00787F72">
      <w:pPr>
        <w:pStyle w:val="mb-3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867BD" w:rsidRPr="00762CE8" w:rsidRDefault="00536F8F" w:rsidP="00762CE8">
      <w:pPr>
        <w:pStyle w:val="mb-3"/>
        <w:numPr>
          <w:ilvl w:val="0"/>
          <w:numId w:val="21"/>
        </w:numPr>
        <w:spacing w:before="0" w:after="0"/>
        <w:rPr>
          <w:rStyle w:val="Hipercze"/>
          <w:rFonts w:ascii="Arial" w:hAnsi="Arial" w:cs="Arial"/>
          <w:bCs/>
          <w:i/>
          <w:iCs/>
          <w:color w:val="000000" w:themeColor="text1"/>
        </w:rPr>
      </w:pPr>
      <w:r w:rsidRPr="00762CE8">
        <w:rPr>
          <w:rFonts w:ascii="Arial" w:hAnsi="Arial" w:cs="Arial"/>
          <w:bCs/>
          <w:i/>
          <w:iCs/>
          <w:color w:val="000000" w:themeColor="text1"/>
        </w:rPr>
        <w:t xml:space="preserve">Kategoria: Pomoce dydaktyczne. Ćwiczenia interaktywne. </w:t>
      </w:r>
    </w:p>
    <w:p w:rsidR="005867BD" w:rsidRPr="007408D2" w:rsidRDefault="00536F8F">
      <w:pPr>
        <w:pStyle w:val="mb-3"/>
        <w:spacing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 xml:space="preserve">Aplikacja </w:t>
      </w: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Teacher</w:t>
      </w:r>
      <w:proofErr w:type="spellEnd"/>
    </w:p>
    <w:p w:rsidR="005867BD" w:rsidRPr="007408D2" w:rsidRDefault="00536F8F">
      <w:pPr>
        <w:jc w:val="both"/>
        <w:rPr>
          <w:rStyle w:val="Hipercze"/>
          <w:rFonts w:ascii="Arial" w:hAnsi="Arial" w:cs="Arial"/>
          <w:bCs/>
          <w:color w:val="000000" w:themeColor="text1"/>
        </w:rPr>
      </w:pPr>
      <w:r w:rsidRPr="007408D2">
        <w:rPr>
          <w:rFonts w:ascii="Arial" w:hAnsi="Arial" w:cs="Arial"/>
          <w:bCs/>
          <w:color w:val="000000" w:themeColor="text1"/>
        </w:rPr>
        <w:t xml:space="preserve">Bardzo intuicyjne narzędzie, przydatne nauczycielom różnych przedmiotów. Można założyć konto nauczyciela i konto ucznia. Nauczyciel może tworzyć różne pomoce dydaktyczne, korzystając z dostępnych generatorów: krzyżówek, </w:t>
      </w:r>
      <w:proofErr w:type="spellStart"/>
      <w:r w:rsidRPr="007408D2">
        <w:rPr>
          <w:rFonts w:ascii="Arial" w:hAnsi="Arial" w:cs="Arial"/>
          <w:bCs/>
          <w:color w:val="000000" w:themeColor="text1"/>
        </w:rPr>
        <w:t>wykreślanek</w:t>
      </w:r>
      <w:proofErr w:type="spellEnd"/>
      <w:r w:rsidRPr="007408D2">
        <w:rPr>
          <w:rFonts w:ascii="Arial" w:hAnsi="Arial" w:cs="Arial"/>
          <w:bCs/>
          <w:color w:val="000000" w:themeColor="text1"/>
        </w:rPr>
        <w:t>, testów wyboru, historyjek, ćwiczeń  ortograficznych. Każdą pomoc można zapisać, opublikować, uzyskać do niej link, pobrać w postaci dokumentu PDF do wydruku. </w:t>
      </w:r>
    </w:p>
    <w:p w:rsidR="005867BD" w:rsidRPr="007408D2" w:rsidRDefault="00536F8F" w:rsidP="001601E6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lastRenderedPageBreak/>
        <w:t>Ekreda</w:t>
      </w:r>
      <w:proofErr w:type="spellEnd"/>
    </w:p>
    <w:p w:rsidR="005867BD" w:rsidRPr="007408D2" w:rsidRDefault="005867BD">
      <w:pPr>
        <w:pStyle w:val="Tekstpodstawowy"/>
        <w:shd w:val="clear" w:color="auto" w:fill="FFFFFF"/>
        <w:spacing w:after="0" w:line="345" w:lineRule="atLeast"/>
        <w:rPr>
          <w:rFonts w:ascii="Arial" w:hAnsi="Arial" w:cs="Arial"/>
          <w:bCs/>
          <w:color w:val="000000" w:themeColor="text1"/>
        </w:rPr>
      </w:pPr>
    </w:p>
    <w:p w:rsidR="005867BD" w:rsidRPr="007408D2" w:rsidRDefault="00536F8F">
      <w:pPr>
        <w:pStyle w:val="NormalnyWeb"/>
        <w:shd w:val="clear" w:color="auto" w:fill="FFFFFF"/>
        <w:spacing w:befor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eKreda.pl (wcześniej 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mInstructor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) to narzędzie dla nauczycieli do tworzenia własnych zasobów interaktywnych. Umożliwia tworzenie prezentacji/lekcji multimedialnych z różnorodną zawartością, np. teksty, pliki wideo, zdjęcia, dźwięki i animacje. Przede wszystkim jednak pozwala na tworzenie różnorodnych ćwiczeń interaktywnych, m. in.: puzzle, łączenie odpowiedzi, wypełnianie pól, zadania typu „przeciągnij i upuść”, układanie odpowiedzi we właściwej kolejności, krzyżówki i wiele innych. Posiada bogate repozytorium zasobów i lekcji – do wykorzystania i modyfikacji za darmo. Wszystkie stworzone materiały można uruchomić na tablicach multimedialnych, tabletach, komputerach stacjonarnych i laptopach oraz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smartfonach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 (niezależnie od systemu operacyjnego).</w:t>
      </w:r>
    </w:p>
    <w:p w:rsidR="005867BD" w:rsidRPr="007408D2" w:rsidRDefault="005867BD">
      <w:pPr>
        <w:pStyle w:val="NormalnyWeb"/>
        <w:shd w:val="clear" w:color="auto" w:fill="FFFFFF"/>
        <w:spacing w:before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867BD" w:rsidRPr="00284A00" w:rsidRDefault="00536F8F" w:rsidP="00284A00">
      <w:pPr>
        <w:pStyle w:val="Akapitzlist"/>
        <w:numPr>
          <w:ilvl w:val="0"/>
          <w:numId w:val="22"/>
        </w:numPr>
        <w:shd w:val="clear" w:color="auto" w:fill="FFFFFF"/>
        <w:rPr>
          <w:rStyle w:val="Hipercze"/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284A0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Kategoria :gry online</w:t>
      </w:r>
    </w:p>
    <w:p w:rsidR="005867BD" w:rsidRPr="007408D2" w:rsidRDefault="00536F8F" w:rsidP="0033211D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Baamboozle</w:t>
      </w:r>
      <w:proofErr w:type="spellEnd"/>
    </w:p>
    <w:p w:rsidR="005867BD" w:rsidRPr="007408D2" w:rsidRDefault="005867BD">
      <w:pPr>
        <w:pStyle w:val="Tekstpodstawowy"/>
        <w:shd w:val="clear" w:color="auto" w:fill="FFFFFF"/>
        <w:spacing w:after="0" w:line="345" w:lineRule="atLeast"/>
        <w:rPr>
          <w:rFonts w:ascii="Arial" w:hAnsi="Arial" w:cs="Arial"/>
          <w:bCs/>
          <w:color w:val="000000" w:themeColor="text1"/>
        </w:rPr>
      </w:pPr>
    </w:p>
    <w:p w:rsidR="005867BD" w:rsidRPr="007408D2" w:rsidRDefault="00536F8F" w:rsidP="0033211D">
      <w:pPr>
        <w:pStyle w:val="Nagwek3"/>
        <w:numPr>
          <w:ilvl w:val="0"/>
          <w:numId w:val="0"/>
        </w:numPr>
        <w:shd w:val="clear" w:color="auto" w:fill="FFFFFF"/>
        <w:spacing w:before="0" w:line="10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Aplikacja do tworzenia gier dydaktycznych do wykorzystania podczas zajęć lekcyjnych i różnych działań bibliotecznych. Umożliwia nie tylko tworzenie własnych treści, ale daje też dostęp do szerokiej bazy zasobów stworzonych przez innych nauczycieli. Uczniowie mogą  grać samodzielnie lub prowadzić rozgrywki grupowe.</w:t>
      </w:r>
    </w:p>
    <w:p w:rsidR="005867BD" w:rsidRPr="007408D2" w:rsidRDefault="005867BD">
      <w:pPr>
        <w:jc w:val="both"/>
        <w:rPr>
          <w:rFonts w:ascii="Arial" w:hAnsi="Arial" w:cs="Arial"/>
          <w:bCs/>
          <w:color w:val="000000" w:themeColor="text1"/>
        </w:rPr>
      </w:pPr>
    </w:p>
    <w:p w:rsidR="005867BD" w:rsidRDefault="007408D2" w:rsidP="007408D2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Canova</w:t>
      </w:r>
    </w:p>
    <w:p w:rsidR="007408D2" w:rsidRPr="007408D2" w:rsidRDefault="007408D2" w:rsidP="007408D2">
      <w:pPr>
        <w:pStyle w:val="Tekstpodstawowy"/>
      </w:pPr>
    </w:p>
    <w:p w:rsidR="005867BD" w:rsidRPr="007408D2" w:rsidRDefault="00536F8F">
      <w:pPr>
        <w:pStyle w:val="NormalnyWeb"/>
        <w:shd w:val="clear" w:color="auto" w:fill="FFFFFF"/>
        <w:spacing w:befor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Innowacyjne i proste w obsłudze środowisko projektowania online grafik i dokumentów do druku. Jest prosty w obsłudze, z wieloma estetycznymi szablonami, które można dostosowywać do własnych potrzeb. Funkcja „przeciągnij i upuść” umożliwia tworzenie prezentacji, postów w mediach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społecznościowych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, plakatów, dyplomów, pocztówek i wielu innych, przydatnych dokumentów w formie atrakcyjnych grafik. Tworzone projekty mogą być udostępniane na stronach internetowych, blogach i w mediach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społecznościowych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Canva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 daje też możliwość utworzenia wirtualnej grupy, współpracy członków grupy nad wspólnym projektem i udostępnianie projektów grupie.</w:t>
      </w:r>
    </w:p>
    <w:p w:rsidR="00C91A85" w:rsidRPr="00284A00" w:rsidRDefault="00C91A85" w:rsidP="00284A00">
      <w:pPr>
        <w:pStyle w:val="Nagwek3"/>
        <w:numPr>
          <w:ilvl w:val="0"/>
          <w:numId w:val="23"/>
        </w:numPr>
        <w:shd w:val="clear" w:color="auto" w:fill="FFFFFF"/>
        <w:spacing w:before="0" w:line="345" w:lineRule="atLeast"/>
        <w:rPr>
          <w:rFonts w:ascii="Arial" w:hAnsi="Arial" w:cs="Arial"/>
          <w:bCs/>
          <w:i/>
          <w:iCs/>
          <w:color w:val="000000" w:themeColor="text1"/>
        </w:rPr>
      </w:pPr>
      <w:r w:rsidRPr="00284A00">
        <w:rPr>
          <w:rStyle w:val="Hipercze"/>
          <w:rFonts w:ascii="Arial" w:hAnsi="Arial" w:cs="Arial"/>
          <w:bCs/>
          <w:i/>
          <w:iCs/>
          <w:color w:val="000000" w:themeColor="text1"/>
          <w:u w:val="none"/>
        </w:rPr>
        <w:t xml:space="preserve">Kategoria: Internetowe </w:t>
      </w:r>
      <w:r w:rsidR="00595035" w:rsidRPr="00284A00">
        <w:rPr>
          <w:rStyle w:val="Hipercze"/>
          <w:rFonts w:ascii="Arial" w:hAnsi="Arial" w:cs="Arial"/>
          <w:bCs/>
          <w:i/>
          <w:iCs/>
          <w:color w:val="000000" w:themeColor="text1"/>
          <w:u w:val="none"/>
        </w:rPr>
        <w:t xml:space="preserve">kreatory kreskówek </w:t>
      </w:r>
    </w:p>
    <w:p w:rsidR="005D1014" w:rsidRDefault="005D1014" w:rsidP="007408D2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</w:pPr>
    </w:p>
    <w:p w:rsidR="005867BD" w:rsidRPr="007408D2" w:rsidRDefault="00536F8F" w:rsidP="007408D2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ToonyTool</w:t>
      </w:r>
      <w:proofErr w:type="spellEnd"/>
    </w:p>
    <w:p w:rsidR="005867BD" w:rsidRPr="007408D2" w:rsidRDefault="005867BD">
      <w:pPr>
        <w:pStyle w:val="Tekstpodstawowy"/>
        <w:shd w:val="clear" w:color="auto" w:fill="FFFFFF"/>
        <w:spacing w:after="0" w:line="345" w:lineRule="atLeast"/>
        <w:rPr>
          <w:rFonts w:ascii="Arial" w:hAnsi="Arial" w:cs="Arial"/>
          <w:bCs/>
          <w:color w:val="000000" w:themeColor="text1"/>
        </w:rPr>
      </w:pPr>
    </w:p>
    <w:p w:rsidR="005867BD" w:rsidRPr="007408D2" w:rsidRDefault="00536F8F">
      <w:pPr>
        <w:pStyle w:val="NormalnyWeb"/>
        <w:shd w:val="clear" w:color="auto" w:fill="FFFFFF"/>
        <w:spacing w:befor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ToonyTool.com to darmowy internetowy kreator kreskówek i narzędzie do tworzenia krótkich scenek komiksowych,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memów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. Aplikacja jest bardzo prosta w obsłudze i nie wymaga rejestracji. Podczas tworzenia historyjek użytkownik może skorzystać z: teł, postaci, chmurek z tekstem, rekwizytów udostępnionych w programie lub z obrazów własnych, zapisanych na dysku komputera. Gotową pracę można wydrukować, pobrać w formacie JPG, udostępnić w serwisach </w:t>
      </w:r>
      <w:proofErr w:type="spellStart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społecznościowych</w:t>
      </w:r>
      <w:proofErr w:type="spellEnd"/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 xml:space="preserve"> (Facebook, Twitter, Google+), wysłać e-mailem. </w:t>
      </w:r>
    </w:p>
    <w:p w:rsidR="00BD5E23" w:rsidRPr="004E3C24" w:rsidRDefault="00BD5E23" w:rsidP="004E3C24">
      <w:pPr>
        <w:pStyle w:val="Nagwek3"/>
        <w:numPr>
          <w:ilvl w:val="0"/>
          <w:numId w:val="24"/>
        </w:numPr>
        <w:shd w:val="clear" w:color="auto" w:fill="FFFFFF"/>
        <w:spacing w:before="0" w:line="345" w:lineRule="atLeast"/>
        <w:rPr>
          <w:rFonts w:ascii="Arial" w:hAnsi="Arial" w:cs="Arial"/>
          <w:bCs/>
          <w:i/>
          <w:iCs/>
          <w:color w:val="000000" w:themeColor="text1"/>
        </w:rPr>
      </w:pPr>
      <w:r w:rsidRPr="004E3C24">
        <w:rPr>
          <w:rStyle w:val="Hipercze"/>
          <w:rFonts w:ascii="Arial" w:hAnsi="Arial" w:cs="Arial"/>
          <w:bCs/>
          <w:i/>
          <w:iCs/>
          <w:color w:val="000000" w:themeColor="text1"/>
          <w:u w:val="none"/>
        </w:rPr>
        <w:t xml:space="preserve">Kategoria: </w:t>
      </w:r>
      <w:r w:rsidR="007900B6" w:rsidRPr="004E3C24">
        <w:rPr>
          <w:rStyle w:val="Hipercze"/>
          <w:rFonts w:ascii="Arial" w:hAnsi="Arial" w:cs="Arial"/>
          <w:bCs/>
          <w:i/>
          <w:iCs/>
          <w:color w:val="000000" w:themeColor="text1"/>
          <w:u w:val="none"/>
        </w:rPr>
        <w:t>Inne</w:t>
      </w:r>
    </w:p>
    <w:p w:rsidR="005867BD" w:rsidRPr="007408D2" w:rsidRDefault="00536F8F" w:rsidP="007408D2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Kreator awatarów</w:t>
      </w:r>
    </w:p>
    <w:p w:rsidR="005867BD" w:rsidRPr="007408D2" w:rsidRDefault="005867BD">
      <w:pPr>
        <w:pStyle w:val="Tekstpodstawowy"/>
        <w:shd w:val="clear" w:color="auto" w:fill="FFFFFF"/>
        <w:spacing w:after="0" w:line="345" w:lineRule="atLeast"/>
        <w:rPr>
          <w:rFonts w:ascii="Arial" w:hAnsi="Arial" w:cs="Arial"/>
          <w:bCs/>
          <w:color w:val="000000" w:themeColor="text1"/>
        </w:rPr>
      </w:pPr>
    </w:p>
    <w:p w:rsidR="005867BD" w:rsidRPr="007408D2" w:rsidRDefault="00536F8F">
      <w:pPr>
        <w:spacing w:after="0" w:line="100" w:lineRule="atLeast"/>
        <w:jc w:val="both"/>
        <w:rPr>
          <w:rFonts w:ascii="Arial" w:hAnsi="Arial" w:cs="Arial"/>
          <w:bCs/>
          <w:color w:val="000000" w:themeColor="text1"/>
        </w:rPr>
      </w:pPr>
      <w:r w:rsidRPr="007408D2">
        <w:rPr>
          <w:rFonts w:ascii="Arial" w:hAnsi="Arial" w:cs="Arial"/>
          <w:bCs/>
          <w:color w:val="000000" w:themeColor="text1"/>
        </w:rPr>
        <w:t xml:space="preserve">Strona pozwala na stworzenie zindywidualizowanej postaci. Wszystkie elementy twarzy awatara można modyfikować: zmienić kształt twarzy, oczy, włosy, strój itp., dodać tło, a później pobrać grafikę na dysk komputera w dwóch rozmiarach w postaci pliku </w:t>
      </w:r>
      <w:proofErr w:type="spellStart"/>
      <w:r w:rsidRPr="007408D2">
        <w:rPr>
          <w:rFonts w:ascii="Arial" w:hAnsi="Arial" w:cs="Arial"/>
          <w:bCs/>
          <w:color w:val="000000" w:themeColor="text1"/>
        </w:rPr>
        <w:t>png</w:t>
      </w:r>
      <w:proofErr w:type="spellEnd"/>
      <w:r w:rsidRPr="007408D2">
        <w:rPr>
          <w:rFonts w:ascii="Arial" w:hAnsi="Arial" w:cs="Arial"/>
          <w:bCs/>
          <w:color w:val="000000" w:themeColor="text1"/>
        </w:rPr>
        <w:t>.</w:t>
      </w:r>
    </w:p>
    <w:p w:rsidR="005867BD" w:rsidRPr="007408D2" w:rsidRDefault="00536F8F" w:rsidP="007408D2">
      <w:pPr>
        <w:pStyle w:val="Nagwek3"/>
        <w:numPr>
          <w:ilvl w:val="0"/>
          <w:numId w:val="0"/>
        </w:numPr>
        <w:shd w:val="clear" w:color="auto" w:fill="FFFFFF"/>
        <w:spacing w:before="0" w:line="10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408D2">
        <w:rPr>
          <w:rFonts w:ascii="Arial" w:hAnsi="Arial" w:cs="Arial"/>
          <w:bCs/>
          <w:color w:val="000000" w:themeColor="text1"/>
          <w:sz w:val="22"/>
          <w:szCs w:val="22"/>
        </w:rPr>
        <w:t>Kategoria książeczki elektroniczne</w:t>
      </w:r>
    </w:p>
    <w:p w:rsidR="005867BD" w:rsidRPr="007408D2" w:rsidRDefault="005867BD" w:rsidP="007408D2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867BD" w:rsidRPr="007408D2" w:rsidRDefault="00536F8F" w:rsidP="007408D2">
      <w:pPr>
        <w:pStyle w:val="Nagwek3"/>
        <w:numPr>
          <w:ilvl w:val="0"/>
          <w:numId w:val="0"/>
        </w:numPr>
        <w:shd w:val="clear" w:color="auto" w:fill="FFFFFF"/>
        <w:spacing w:before="0" w:line="345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7408D2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StoryJumper</w:t>
      </w:r>
      <w:proofErr w:type="spellEnd"/>
    </w:p>
    <w:p w:rsidR="005867BD" w:rsidRPr="007408D2" w:rsidRDefault="005867BD">
      <w:pPr>
        <w:pStyle w:val="Tekstpodstawowy"/>
        <w:shd w:val="clear" w:color="auto" w:fill="FFFFFF"/>
        <w:spacing w:after="0" w:line="345" w:lineRule="atLeast"/>
        <w:rPr>
          <w:rFonts w:ascii="Arial" w:hAnsi="Arial" w:cs="Arial"/>
          <w:bCs/>
          <w:color w:val="000000" w:themeColor="text1"/>
        </w:rPr>
      </w:pPr>
    </w:p>
    <w:p w:rsidR="005867BD" w:rsidRPr="007408D2" w:rsidRDefault="00536F8F">
      <w:pPr>
        <w:spacing w:after="0" w:line="100" w:lineRule="atLeast"/>
        <w:jc w:val="both"/>
        <w:rPr>
          <w:rFonts w:ascii="Arial" w:hAnsi="Arial" w:cs="Arial"/>
          <w:bCs/>
          <w:color w:val="000000" w:themeColor="text1"/>
        </w:rPr>
      </w:pPr>
      <w:r w:rsidRPr="007408D2">
        <w:rPr>
          <w:rFonts w:ascii="Arial" w:hAnsi="Arial" w:cs="Arial"/>
          <w:bCs/>
          <w:color w:val="000000" w:themeColor="text1"/>
        </w:rPr>
        <w:t xml:space="preserve">Aplikacja  online umożliwiająca tworzenie i udostępnianie e-książeczek. Ma bogatą bibliotekę elementów graficznych (postacie, rekwizyty, tła), pozwala też na wykorzystanie obrazów własnych. Do książeczki można </w:t>
      </w:r>
      <w:r w:rsidRPr="007408D2">
        <w:rPr>
          <w:rFonts w:ascii="Arial" w:hAnsi="Arial" w:cs="Arial"/>
          <w:bCs/>
          <w:color w:val="000000" w:themeColor="text1"/>
        </w:rPr>
        <w:lastRenderedPageBreak/>
        <w:t xml:space="preserve">dodać tekst, a nawet nagrać narrację do przedstawianej historii. Można zaprosić inną osobę do współpracy i wspólnego tworzenia książeczki, wykorzystując adres e-mail. Jeśli założone zostanie konto nauczyciela, można założyć wirtualną klasę i pracować w niej z uczniami. Po zakończeniu pracy można pobrać link do książeczki, kod </w:t>
      </w:r>
      <w:proofErr w:type="spellStart"/>
      <w:r w:rsidRPr="007408D2">
        <w:rPr>
          <w:rFonts w:ascii="Arial" w:hAnsi="Arial" w:cs="Arial"/>
          <w:bCs/>
          <w:color w:val="000000" w:themeColor="text1"/>
        </w:rPr>
        <w:t>embed</w:t>
      </w:r>
      <w:proofErr w:type="spellEnd"/>
      <w:r w:rsidRPr="007408D2">
        <w:rPr>
          <w:rFonts w:ascii="Arial" w:hAnsi="Arial" w:cs="Arial"/>
          <w:bCs/>
          <w:color w:val="000000" w:themeColor="text1"/>
        </w:rPr>
        <w:t xml:space="preserve">, a także opublikować ją w serwisach </w:t>
      </w:r>
      <w:proofErr w:type="spellStart"/>
      <w:r w:rsidRPr="007408D2">
        <w:rPr>
          <w:rFonts w:ascii="Arial" w:hAnsi="Arial" w:cs="Arial"/>
          <w:bCs/>
          <w:color w:val="000000" w:themeColor="text1"/>
        </w:rPr>
        <w:t>spełecznościowych</w:t>
      </w:r>
      <w:proofErr w:type="spellEnd"/>
      <w:r w:rsidRPr="007408D2">
        <w:rPr>
          <w:rFonts w:ascii="Arial" w:hAnsi="Arial" w:cs="Arial"/>
          <w:bCs/>
          <w:color w:val="000000" w:themeColor="text1"/>
        </w:rPr>
        <w:t xml:space="preserve"> FB i Twitter.</w:t>
      </w:r>
    </w:p>
    <w:p w:rsidR="005867BD" w:rsidRPr="007408D2" w:rsidRDefault="005867BD">
      <w:pPr>
        <w:pStyle w:val="mb-3"/>
        <w:shd w:val="clear" w:color="auto" w:fill="FFFFFF"/>
        <w:spacing w:line="345" w:lineRule="atLeast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867BD" w:rsidRPr="007408D2" w:rsidRDefault="005867BD">
      <w:pPr>
        <w:pStyle w:val="my-1"/>
        <w:shd w:val="clear" w:color="auto" w:fill="FFFFFF"/>
        <w:ind w:right="-675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867BD" w:rsidRPr="007408D2" w:rsidRDefault="005867BD">
      <w:pPr>
        <w:rPr>
          <w:rFonts w:ascii="Arial" w:hAnsi="Arial" w:cs="Arial"/>
          <w:bCs/>
          <w:color w:val="000000" w:themeColor="text1"/>
        </w:rPr>
      </w:pPr>
    </w:p>
    <w:sectPr w:rsidR="005867BD" w:rsidRPr="007408D2">
      <w:headerReference w:type="default" r:id="rId7"/>
      <w:footnotePr>
        <w:pos w:val="beneathText"/>
      </w:footnotePr>
      <w:pgSz w:w="11906" w:h="16838"/>
      <w:pgMar w:top="765" w:right="720" w:bottom="720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39" w:rsidRDefault="000A6839">
      <w:pPr>
        <w:spacing w:after="0" w:line="240" w:lineRule="auto"/>
      </w:pPr>
      <w:r>
        <w:separator/>
      </w:r>
    </w:p>
  </w:endnote>
  <w:endnote w:type="continuationSeparator" w:id="0">
    <w:p w:rsidR="000A6839" w:rsidRDefault="000A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39" w:rsidRDefault="000A6839">
      <w:pPr>
        <w:spacing w:after="0" w:line="240" w:lineRule="auto"/>
      </w:pPr>
      <w:r>
        <w:separator/>
      </w:r>
    </w:p>
  </w:footnote>
  <w:footnote w:type="continuationSeparator" w:id="0">
    <w:p w:rsidR="000A6839" w:rsidRDefault="000A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BD" w:rsidRDefault="005867BD" w:rsidP="00536F8F">
    <w:pPr>
      <w:pStyle w:val="Nagwek3"/>
      <w:numPr>
        <w:ilvl w:val="0"/>
        <w:numId w:val="18"/>
      </w:numPr>
      <w:shd w:val="clear" w:color="auto" w:fill="FFFFFF"/>
      <w:spacing w:before="0" w:line="345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54AD15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Nagwek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Nagwek9"/>
      <w:lvlText w:val="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91D408B4"/>
    <w:lvl w:ilvl="0">
      <w:numFmt w:val="bullet"/>
      <w:lvlText w:val="*"/>
      <w:lvlJc w:val="left"/>
    </w:lvl>
  </w:abstractNum>
  <w:abstractNum w:abstractNumId="2" w15:restartNumberingAfterBreak="0">
    <w:nsid w:val="03B4301B"/>
    <w:multiLevelType w:val="hybridMultilevel"/>
    <w:tmpl w:val="4DC2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913A1C"/>
    <w:multiLevelType w:val="hybridMultilevel"/>
    <w:tmpl w:val="E20E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A13D02"/>
    <w:multiLevelType w:val="hybridMultilevel"/>
    <w:tmpl w:val="6D96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697BA9"/>
    <w:multiLevelType w:val="hybridMultilevel"/>
    <w:tmpl w:val="C3B0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367F7F"/>
    <w:multiLevelType w:val="hybridMultilevel"/>
    <w:tmpl w:val="10E4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A4DA2"/>
    <w:multiLevelType w:val="hybridMultilevel"/>
    <w:tmpl w:val="1E1A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8F"/>
    <w:rsid w:val="000A6839"/>
    <w:rsid w:val="00102AF7"/>
    <w:rsid w:val="001601E6"/>
    <w:rsid w:val="00246878"/>
    <w:rsid w:val="00284A00"/>
    <w:rsid w:val="00287DA3"/>
    <w:rsid w:val="0033211D"/>
    <w:rsid w:val="004C48D0"/>
    <w:rsid w:val="004E3C24"/>
    <w:rsid w:val="00523D2F"/>
    <w:rsid w:val="00536145"/>
    <w:rsid w:val="00536F8F"/>
    <w:rsid w:val="005867BD"/>
    <w:rsid w:val="00595035"/>
    <w:rsid w:val="005D1014"/>
    <w:rsid w:val="00673034"/>
    <w:rsid w:val="00725231"/>
    <w:rsid w:val="007408D2"/>
    <w:rsid w:val="00762CE8"/>
    <w:rsid w:val="00787F72"/>
    <w:rsid w:val="007900B6"/>
    <w:rsid w:val="00906C04"/>
    <w:rsid w:val="009C2E22"/>
    <w:rsid w:val="00B1447A"/>
    <w:rsid w:val="00B263F8"/>
    <w:rsid w:val="00BB2454"/>
    <w:rsid w:val="00BD5E23"/>
    <w:rsid w:val="00C43660"/>
    <w:rsid w:val="00C84E68"/>
    <w:rsid w:val="00C91A85"/>
    <w:rsid w:val="00CE32CB"/>
    <w:rsid w:val="00D004E1"/>
    <w:rsid w:val="00D416CE"/>
    <w:rsid w:val="00D67B71"/>
    <w:rsid w:val="00D80C70"/>
    <w:rsid w:val="00E02CEF"/>
    <w:rsid w:val="00E122CC"/>
    <w:rsid w:val="00E22F07"/>
    <w:rsid w:val="00EA68AF"/>
    <w:rsid w:val="00F00C01"/>
    <w:rsid w:val="00F826F7"/>
    <w:rsid w:val="00FC0DBE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ECE2C"/>
  <w15:chartTrackingRefBased/>
  <w15:docId w15:val="{52705DF3-2CFE-4066-BEFD-CE323D2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alibri" w:hAnsi="Calibri" w:cs="Calibri"/>
      <w:sz w:val="22"/>
      <w:szCs w:val="22"/>
      <w:lang w:val="pl-PL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Calibri Light"/>
      <w:color w:val="000080"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Calibri Light"/>
      <w:color w:val="008080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?ówek 3 Znak"/>
    <w:basedOn w:val="Domylnaczcionkaakapitu"/>
    <w:rPr>
      <w:rFonts w:ascii="Calibri Light" w:hAnsi="Calibri Light"/>
      <w:color w:val="000080"/>
      <w:sz w:val="24"/>
      <w:szCs w:val="24"/>
    </w:rPr>
  </w:style>
  <w:style w:type="character" w:styleId="Hipercze">
    <w:name w:val="Hyperlink"/>
    <w:basedOn w:val="Domylnaczcionkaakapitu"/>
    <w:semiHidden/>
    <w:rPr>
      <w:noProof w:val="0"/>
      <w:color w:val="0000FF"/>
      <w:u w:val="single"/>
    </w:rPr>
  </w:style>
  <w:style w:type="character" w:customStyle="1" w:styleId="Nagwek5Znak">
    <w:name w:val="Nag?ówek 5 Znak"/>
    <w:basedOn w:val="Domylnaczcionkaakapitu"/>
    <w:rPr>
      <w:rFonts w:ascii="Calibri Light" w:hAnsi="Calibri Light"/>
      <w:color w:val="008080"/>
    </w:rPr>
  </w:style>
  <w:style w:type="character" w:customStyle="1" w:styleId="font-size-24">
    <w:name w:val="font-size-24"/>
    <w:basedOn w:val="Domylnaczcionkaakapitu"/>
  </w:style>
  <w:style w:type="character" w:customStyle="1" w:styleId="ml-auto">
    <w:name w:val="ml-auto"/>
    <w:basedOn w:val="Domylnaczcionkaakapitu"/>
  </w:style>
  <w:style w:type="character" w:customStyle="1" w:styleId="font-weight-normal1">
    <w:name w:val="font-weight-normal1"/>
    <w:basedOn w:val="Domylnaczcionkaakapitu"/>
  </w:style>
  <w:style w:type="character" w:customStyle="1" w:styleId="NagwekZnak">
    <w:name w:val="Nag?ówek Znak"/>
    <w:basedOn w:val="Domylnaczcionkaakapitu"/>
  </w:style>
  <w:style w:type="character" w:customStyle="1" w:styleId="StopkaZnak">
    <w:name w:val="Stopka Znak"/>
    <w:basedOn w:val="Domylnaczcionkaakapitu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mb-3">
    <w:name w:val="mb-3"/>
    <w:basedOn w:val="Normalny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y-1">
    <w:name w:val="my-1"/>
    <w:basedOn w:val="Normalny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t-3">
    <w:name w:val="mt-3"/>
    <w:basedOn w:val="Normalny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font-weight-normal">
    <w:name w:val="font-weight-normal"/>
    <w:basedOn w:val="Normalny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Nagwek0">
    <w:name w:val="header"/>
    <w:basedOn w:val="Normalny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my-0">
    <w:name w:val="my-0"/>
    <w:basedOn w:val="Normalny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8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iwonak1508@gmail.com</dc:creator>
  <cp:keywords/>
  <cp:lastModifiedBy>iwonak1508@gmail.com</cp:lastModifiedBy>
  <cp:revision>41</cp:revision>
  <cp:lastPrinted>1899-12-31T23:00:00Z</cp:lastPrinted>
  <dcterms:created xsi:type="dcterms:W3CDTF">2020-04-06T16:14:00Z</dcterms:created>
  <dcterms:modified xsi:type="dcterms:W3CDTF">2020-04-06T16:43:00Z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